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D5" w:rsidRDefault="00E81A75" w:rsidP="00B96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7F">
        <w:rPr>
          <w:rFonts w:ascii="Times New Roman" w:hAnsi="Times New Roman" w:cs="Times New Roman"/>
          <w:b/>
          <w:sz w:val="24"/>
          <w:szCs w:val="24"/>
        </w:rPr>
        <w:t xml:space="preserve">GENEL SEKRETERLİK </w:t>
      </w:r>
      <w:r w:rsidR="00B96109">
        <w:rPr>
          <w:rFonts w:ascii="Times New Roman" w:hAnsi="Times New Roman" w:cs="Times New Roman"/>
          <w:b/>
          <w:sz w:val="24"/>
          <w:szCs w:val="24"/>
        </w:rPr>
        <w:t>MUHASEBE AYNİYAT BİRİMİ</w:t>
      </w:r>
    </w:p>
    <w:p w:rsidR="00B96109" w:rsidRPr="0059407F" w:rsidRDefault="00B96109" w:rsidP="00B96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="-176" w:tblpY="2711"/>
        <w:tblW w:w="10349" w:type="dxa"/>
        <w:tblLook w:val="04A0" w:firstRow="1" w:lastRow="0" w:firstColumn="1" w:lastColumn="0" w:noHBand="0" w:noVBand="1"/>
      </w:tblPr>
      <w:tblGrid>
        <w:gridCol w:w="3085"/>
        <w:gridCol w:w="7264"/>
      </w:tblGrid>
      <w:tr w:rsidR="0059407F" w:rsidRPr="0059407F" w:rsidTr="001C4373">
        <w:tc>
          <w:tcPr>
            <w:tcW w:w="3085" w:type="dxa"/>
          </w:tcPr>
          <w:p w:rsidR="0059407F" w:rsidRPr="0059407F" w:rsidRDefault="0059407F" w:rsidP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EFE0108" wp14:editId="417A37FE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vAlign w:val="center"/>
          </w:tcPr>
          <w:p w:rsidR="0059407F" w:rsidRPr="0059407F" w:rsidRDefault="0059407F" w:rsidP="001C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59407F" w:rsidRPr="0059407F" w:rsidRDefault="0059407F" w:rsidP="001C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b/>
                <w:sz w:val="24"/>
                <w:szCs w:val="24"/>
              </w:rPr>
              <w:t>KARABÜK ÜNİVERSİTESİ</w:t>
            </w:r>
          </w:p>
          <w:p w:rsidR="0059407F" w:rsidRPr="0059407F" w:rsidRDefault="0059407F" w:rsidP="001C4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b/>
                <w:sz w:val="24"/>
                <w:szCs w:val="24"/>
              </w:rPr>
              <w:t>GÖREV TANIM FORMU</w:t>
            </w:r>
          </w:p>
        </w:tc>
      </w:tr>
      <w:tr w:rsidR="0059407F" w:rsidRPr="0059407F" w:rsidTr="001C4373">
        <w:tc>
          <w:tcPr>
            <w:tcW w:w="3085" w:type="dxa"/>
          </w:tcPr>
          <w:p w:rsidR="0059407F" w:rsidRPr="0059407F" w:rsidRDefault="00F57C2C" w:rsidP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BİRİM</w:t>
            </w:r>
          </w:p>
        </w:tc>
        <w:tc>
          <w:tcPr>
            <w:tcW w:w="7264" w:type="dxa"/>
          </w:tcPr>
          <w:p w:rsidR="0059407F" w:rsidRPr="0059407F" w:rsidRDefault="0059407F" w:rsidP="001C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Karabük Üniversitesi Rektörlüğü</w:t>
            </w:r>
          </w:p>
        </w:tc>
      </w:tr>
      <w:tr w:rsidR="0059407F" w:rsidRPr="0059407F" w:rsidTr="001C4373">
        <w:tc>
          <w:tcPr>
            <w:tcW w:w="3085" w:type="dxa"/>
          </w:tcPr>
          <w:p w:rsidR="0059407F" w:rsidRPr="0059407F" w:rsidRDefault="00F57C2C" w:rsidP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ALT BİRİM</w:t>
            </w:r>
          </w:p>
        </w:tc>
        <w:tc>
          <w:tcPr>
            <w:tcW w:w="7264" w:type="dxa"/>
          </w:tcPr>
          <w:p w:rsidR="0059407F" w:rsidRPr="0059407F" w:rsidRDefault="0059407F" w:rsidP="001C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</w:tc>
      </w:tr>
      <w:tr w:rsidR="0059407F" w:rsidRPr="0059407F" w:rsidTr="001C4373">
        <w:tc>
          <w:tcPr>
            <w:tcW w:w="3085" w:type="dxa"/>
          </w:tcPr>
          <w:p w:rsidR="0059407F" w:rsidRPr="0059407F" w:rsidRDefault="00F57C2C" w:rsidP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7264" w:type="dxa"/>
          </w:tcPr>
          <w:p w:rsidR="0059407F" w:rsidRPr="0059407F" w:rsidRDefault="0059407F" w:rsidP="001C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  <w:tr w:rsidR="0059407F" w:rsidRPr="0059407F" w:rsidTr="001C4373">
        <w:tc>
          <w:tcPr>
            <w:tcW w:w="3085" w:type="dxa"/>
          </w:tcPr>
          <w:p w:rsidR="0059407F" w:rsidRPr="0059407F" w:rsidRDefault="00F57C2C" w:rsidP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GÖREVİN BAĞLI BULUNDUĞU UNVAN</w:t>
            </w:r>
          </w:p>
        </w:tc>
        <w:tc>
          <w:tcPr>
            <w:tcW w:w="7264" w:type="dxa"/>
          </w:tcPr>
          <w:p w:rsidR="0059407F" w:rsidRPr="0059407F" w:rsidRDefault="0059407F" w:rsidP="001C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Şube Müdürü - Genel Sekreter Yardımcısı - Genel Sekreter - Rektör Yardımcısı - Rektör</w:t>
            </w:r>
          </w:p>
        </w:tc>
      </w:tr>
      <w:tr w:rsidR="0059407F" w:rsidRPr="0059407F" w:rsidTr="001C4373">
        <w:tc>
          <w:tcPr>
            <w:tcW w:w="3085" w:type="dxa"/>
          </w:tcPr>
          <w:p w:rsidR="0059407F" w:rsidRPr="0059407F" w:rsidRDefault="00F57C2C" w:rsidP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İSİM</w:t>
            </w:r>
          </w:p>
        </w:tc>
        <w:tc>
          <w:tcPr>
            <w:tcW w:w="7264" w:type="dxa"/>
          </w:tcPr>
          <w:p w:rsidR="0059407F" w:rsidRPr="0059407F" w:rsidRDefault="0059407F" w:rsidP="001C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Fatih CANTEKİN</w:t>
            </w:r>
          </w:p>
        </w:tc>
      </w:tr>
      <w:tr w:rsidR="0059407F" w:rsidRPr="0059407F" w:rsidTr="001C4373">
        <w:tc>
          <w:tcPr>
            <w:tcW w:w="3085" w:type="dxa"/>
          </w:tcPr>
          <w:p w:rsidR="0059407F" w:rsidRPr="0059407F" w:rsidRDefault="00F57C2C" w:rsidP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GÖREV AMACI</w:t>
            </w:r>
          </w:p>
        </w:tc>
        <w:tc>
          <w:tcPr>
            <w:tcW w:w="7264" w:type="dxa"/>
          </w:tcPr>
          <w:p w:rsidR="0059407F" w:rsidRPr="0059407F" w:rsidRDefault="0059407F" w:rsidP="001C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Karabük Üniversitesi Kalite Politikası ve Kalite Yönetim Sistemi çerçevesinde, muhasebe hizmetlerinin mevzuata uygun olarak yürütülmesi, koordine edilmesi ve denetlenmesi</w:t>
            </w:r>
          </w:p>
        </w:tc>
      </w:tr>
      <w:tr w:rsidR="0059407F" w:rsidRPr="0059407F" w:rsidTr="00B96109">
        <w:trPr>
          <w:trHeight w:val="1693"/>
        </w:trPr>
        <w:tc>
          <w:tcPr>
            <w:tcW w:w="3085" w:type="dxa"/>
          </w:tcPr>
          <w:p w:rsidR="0059407F" w:rsidRPr="0059407F" w:rsidRDefault="00F57C2C" w:rsidP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GÖREV VE SORUMLULUKLARI</w:t>
            </w:r>
          </w:p>
        </w:tc>
        <w:tc>
          <w:tcPr>
            <w:tcW w:w="7264" w:type="dxa"/>
          </w:tcPr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Birim içi yazışmalar doğrultusunda işlemlerin takip edilmesini sağlamak.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Birimlerin malzeme ve teçhizat isteklerinin karşılanması, eksik malzeme ve teçhizatın temin edilmesi için Muhasebe Bürosuna iletilmesini sağlamak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İki ayda bir tüketime verilen sarf malzemelerinin harcama bilgilerinin Strateji Geliştirme Daire Başkanlığına bildirilmesi ve birimde saklanmasını sağlamak.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Taşınır Kayıt Kontrol Yetkilisi olarak ilgili görevlerin yerine getirilmesi.</w:t>
            </w:r>
            <w:proofErr w:type="gramStart"/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Taşınır İşlem Fişinin doldurulması, ambar giriş ve çıkış kayıt işlemlerinin yapılmasını sağlamak.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Birim demirbaş kayıtlarından düşülen malzemelerin kaydının tutulması, ilgili evrakların Strateji Geliştirme Daire Başkanlığına bildirilmesi ve birimde saklanmasını sağlamak.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Birimden ayrılan personelin üzerinde zimmetli demirbaşların iadesini sağlamak</w:t>
            </w:r>
            <w:proofErr w:type="gramStart"/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Mali yıl sonlarında yıl içinde girişi yapılan tüm malzeme ve teçhizat listesinin hazırlanarak Strateji Geliştirme Daire Başkanlığının hesapları ile mutabakat sağlanarak Sayıştay’a gönderilmesini sağlamak.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Bağlı olduğu üst yönetici/yöneticiler tarafından verilen ve mevzuattaki değişikliklerle ilgili yeni görev ve sorumlulukların yerine getirilmesini sağlamak.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Üniversitenin Misyonunu, Vizyonunu, Kalite Politikasını benimsemek ve bu doğrultuda hareket etmek ve biriminde bu doğrultuda hareket edilmesini sağlamak.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 xml:space="preserve">Diğer Birimlerimizden gelen talepler doğrultusunda Araç Tahsisi ve Şoför Görevlendirmeleri konularında Birimler, Genel Sekreterlik ve Rektörlük Makamı arasındaki yazışmaları sağlamak, 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Rektör, Rektör Yardımcıları, Genel Sekreter ve Genel Sekreter Yardımcısına karşı sorumlu olmak ve Kanun, Tüzük ve Yönetmelikler çerçevesinde onlar tarafından verilecek diğer benzeri görevleri yapmak.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Ödeme </w:t>
            </w:r>
            <w:r w:rsidR="00F9584D">
              <w:rPr>
                <w:rFonts w:ascii="Times New Roman" w:hAnsi="Times New Roman" w:cs="Times New Roman"/>
                <w:sz w:val="24"/>
                <w:szCs w:val="24"/>
              </w:rPr>
              <w:t xml:space="preserve">Emri </w:t>
            </w: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 xml:space="preserve">Belgesi ve eki belgeler üzerinde  </w:t>
            </w:r>
          </w:p>
          <w:p w:rsidR="0059407F" w:rsidRPr="001C4373" w:rsidRDefault="00446498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07F" w:rsidRPr="001C4373">
              <w:rPr>
                <w:rFonts w:ascii="Times New Roman" w:hAnsi="Times New Roman" w:cs="Times New Roman"/>
                <w:sz w:val="24"/>
                <w:szCs w:val="24"/>
              </w:rPr>
              <w:t xml:space="preserve">Yetkililerin imzasını, </w:t>
            </w:r>
          </w:p>
          <w:p w:rsidR="0059407F" w:rsidRPr="001C4373" w:rsidRDefault="00446498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07F" w:rsidRPr="001C4373">
              <w:rPr>
                <w:rFonts w:ascii="Times New Roman" w:hAnsi="Times New Roman" w:cs="Times New Roman"/>
                <w:sz w:val="24"/>
                <w:szCs w:val="24"/>
              </w:rPr>
              <w:t>Ödemeye ilişkin ilgili belgelerin tamam ol</w:t>
            </w:r>
            <w:bookmarkStart w:id="0" w:name="_GoBack"/>
            <w:bookmarkEnd w:id="0"/>
            <w:r w:rsidR="0059407F" w:rsidRPr="001C4373">
              <w:rPr>
                <w:rFonts w:ascii="Times New Roman" w:hAnsi="Times New Roman" w:cs="Times New Roman"/>
                <w:sz w:val="24"/>
                <w:szCs w:val="24"/>
              </w:rPr>
              <w:t xml:space="preserve">masını, </w:t>
            </w:r>
          </w:p>
          <w:p w:rsidR="0059407F" w:rsidRPr="001C4373" w:rsidRDefault="00446498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07F" w:rsidRPr="001C4373">
              <w:rPr>
                <w:rFonts w:ascii="Times New Roman" w:hAnsi="Times New Roman" w:cs="Times New Roman"/>
                <w:sz w:val="24"/>
                <w:szCs w:val="24"/>
              </w:rPr>
              <w:t>Maddi hata bulunup bulunmadığının kontrolleri yapmak.</w:t>
            </w:r>
            <w:r w:rsidR="0001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7F" w:rsidRPr="001C4373">
              <w:rPr>
                <w:rFonts w:ascii="Times New Roman" w:hAnsi="Times New Roman" w:cs="Times New Roman"/>
                <w:sz w:val="24"/>
                <w:szCs w:val="24"/>
              </w:rPr>
              <w:t>ÖYP yazışmalarını sağlamak ve ÖYP Personeline yolluk ve hizmet alımları için avans açma ve kapatma iş ve işlemlerini yapmak</w:t>
            </w:r>
          </w:p>
          <w:p w:rsidR="0059407F" w:rsidRPr="001C4373" w:rsidRDefault="0059407F" w:rsidP="001C437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3">
              <w:rPr>
                <w:rFonts w:ascii="Times New Roman" w:hAnsi="Times New Roman" w:cs="Times New Roman"/>
                <w:sz w:val="24"/>
                <w:szCs w:val="24"/>
              </w:rPr>
              <w:t>-ÖYP Personeli tarafından yapılan iş ve işlemler için ödeme emri belgesi düzenlemek ve evraklar üzerindeki kontrolleri sağlamak.</w:t>
            </w:r>
          </w:p>
        </w:tc>
      </w:tr>
    </w:tbl>
    <w:p w:rsidR="00402168" w:rsidRPr="0059407F" w:rsidRDefault="00706356" w:rsidP="00594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7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2558" w:rsidRDefault="00812558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Pr="0059407F" w:rsidRDefault="00B96109" w:rsidP="00B96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="-176" w:tblpY="2711"/>
        <w:tblW w:w="10349" w:type="dxa"/>
        <w:tblLook w:val="04A0" w:firstRow="1" w:lastRow="0" w:firstColumn="1" w:lastColumn="0" w:noHBand="0" w:noVBand="1"/>
      </w:tblPr>
      <w:tblGrid>
        <w:gridCol w:w="3085"/>
        <w:gridCol w:w="7264"/>
      </w:tblGrid>
      <w:tr w:rsidR="00B96109" w:rsidRPr="0059407F" w:rsidTr="009F50C2">
        <w:tc>
          <w:tcPr>
            <w:tcW w:w="3085" w:type="dxa"/>
          </w:tcPr>
          <w:p w:rsidR="00B96109" w:rsidRPr="0059407F" w:rsidRDefault="00B96109" w:rsidP="009F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C5D20AD" wp14:editId="0BBB572E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vAlign w:val="center"/>
          </w:tcPr>
          <w:p w:rsidR="00B96109" w:rsidRPr="0059407F" w:rsidRDefault="00B96109" w:rsidP="009F5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96109" w:rsidRPr="0059407F" w:rsidRDefault="00B96109" w:rsidP="009F5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b/>
                <w:sz w:val="24"/>
                <w:szCs w:val="24"/>
              </w:rPr>
              <w:t>KARABÜK ÜNİVERSİTESİ</w:t>
            </w:r>
          </w:p>
          <w:p w:rsidR="00B96109" w:rsidRPr="0059407F" w:rsidRDefault="00B96109" w:rsidP="009F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b/>
                <w:sz w:val="24"/>
                <w:szCs w:val="24"/>
              </w:rPr>
              <w:t>GÖREV TANIM FORMU</w:t>
            </w:r>
          </w:p>
        </w:tc>
      </w:tr>
      <w:tr w:rsidR="00B96109" w:rsidRPr="0059407F" w:rsidTr="009F50C2">
        <w:tc>
          <w:tcPr>
            <w:tcW w:w="3085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BİRİM</w:t>
            </w:r>
          </w:p>
        </w:tc>
        <w:tc>
          <w:tcPr>
            <w:tcW w:w="7264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Karabük Üniversitesi Rektörlüğü</w:t>
            </w:r>
          </w:p>
        </w:tc>
      </w:tr>
      <w:tr w:rsidR="00B96109" w:rsidRPr="0059407F" w:rsidTr="009F50C2">
        <w:tc>
          <w:tcPr>
            <w:tcW w:w="3085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ALT BİRİM</w:t>
            </w:r>
          </w:p>
        </w:tc>
        <w:tc>
          <w:tcPr>
            <w:tcW w:w="7264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</w:tc>
      </w:tr>
      <w:tr w:rsidR="00B96109" w:rsidRPr="0059407F" w:rsidTr="009F50C2">
        <w:tc>
          <w:tcPr>
            <w:tcW w:w="3085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7264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  <w:tr w:rsidR="00B96109" w:rsidRPr="0059407F" w:rsidTr="009F50C2">
        <w:tc>
          <w:tcPr>
            <w:tcW w:w="3085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GÖREVİN BAĞLI BULUNDUĞU UNVAN</w:t>
            </w:r>
          </w:p>
        </w:tc>
        <w:tc>
          <w:tcPr>
            <w:tcW w:w="7264" w:type="dxa"/>
          </w:tcPr>
          <w:p w:rsidR="00B96109" w:rsidRPr="00EE3EE9" w:rsidRDefault="00B96109" w:rsidP="0001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Şube Müdürü - Genel Sekreter Yardımcısı - Genel Sekreter - Rektör Yardımcısı - Rektör</w:t>
            </w:r>
          </w:p>
        </w:tc>
      </w:tr>
      <w:tr w:rsidR="00B96109" w:rsidRPr="0059407F" w:rsidTr="009F50C2">
        <w:tc>
          <w:tcPr>
            <w:tcW w:w="3085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İSİM</w:t>
            </w:r>
          </w:p>
        </w:tc>
        <w:tc>
          <w:tcPr>
            <w:tcW w:w="7264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Ramazan EROĞLU</w:t>
            </w:r>
          </w:p>
        </w:tc>
      </w:tr>
      <w:tr w:rsidR="00B96109" w:rsidRPr="0059407F" w:rsidTr="009F50C2">
        <w:tc>
          <w:tcPr>
            <w:tcW w:w="3085" w:type="dxa"/>
          </w:tcPr>
          <w:p w:rsidR="00B96109" w:rsidRPr="00EE3EE9" w:rsidRDefault="00B96109" w:rsidP="00B9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GÖREV AMACI</w:t>
            </w:r>
          </w:p>
        </w:tc>
        <w:tc>
          <w:tcPr>
            <w:tcW w:w="7264" w:type="dxa"/>
          </w:tcPr>
          <w:p w:rsidR="00B96109" w:rsidRPr="00EE3EE9" w:rsidRDefault="00B96109" w:rsidP="00B9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E9">
              <w:rPr>
                <w:rFonts w:ascii="Times New Roman" w:hAnsi="Times New Roman" w:cs="Times New Roman"/>
                <w:sz w:val="24"/>
                <w:szCs w:val="24"/>
              </w:rPr>
              <w:t>Karabük Üniversitesi Kalite Politikası ve Kalite Yönetim Sistemi çerçevesinde, muhasebe hizmetlerinin mevzuata uygun olarak yürütülmesi,  edilmesi ve denetlenmesi</w:t>
            </w:r>
          </w:p>
        </w:tc>
      </w:tr>
      <w:tr w:rsidR="00016AAA" w:rsidRPr="0059407F" w:rsidTr="009F50C2">
        <w:trPr>
          <w:trHeight w:val="1693"/>
        </w:trPr>
        <w:tc>
          <w:tcPr>
            <w:tcW w:w="3085" w:type="dxa"/>
          </w:tcPr>
          <w:p w:rsidR="00016AAA" w:rsidRPr="0059407F" w:rsidRDefault="00016AAA" w:rsidP="0001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7F">
              <w:rPr>
                <w:rFonts w:ascii="Times New Roman" w:hAnsi="Times New Roman" w:cs="Times New Roman"/>
                <w:sz w:val="24"/>
                <w:szCs w:val="24"/>
              </w:rPr>
              <w:t>GÖREV VE SORUMLULUKLARI</w:t>
            </w:r>
          </w:p>
        </w:tc>
        <w:tc>
          <w:tcPr>
            <w:tcW w:w="7264" w:type="dxa"/>
          </w:tcPr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03.05.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Ekonomik Kodla </w:t>
            </w: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başlayan Ödeme Emri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Evraklarının </w:t>
            </w: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kontrolünü ve sisteme giriş işlemler.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olduğu birimlere ait evrakların ödenek kontrolleri.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 Birimlerimizden gelen talepler doğrultusunda araç tahsisi ve şoför görevlendirilmeleri konularında Birimler, Genel Sekreterlik ve Rektörlük Makamı arasında yazışmaları sağlayacak.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Yurt içi geçici ve sürekli yolluk ödemelerinin kontrolünü ve harcırahlarını yapmak.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 Ödeme Usul ve Esasları Hakkında Yönetmelik Hükümlerine uygun;  Verilen avans ve kredilerin takibi, mahsup ve gecikme faizi vb. işlemler.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(160)  İş Avans ve Kredileri,  (161) Personel Avansları ( yurt içi ve yurtdışı geçici ve görev avansları, tedavi avansları, maaş, ücret ve ödenek avansları) ile ilgili iş ve işlemler.</w:t>
            </w:r>
          </w:p>
          <w:p w:rsidR="00016AAA" w:rsidRPr="00EE3EE9" w:rsidRDefault="00F9584D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Ödeme </w:t>
            </w:r>
            <w:r w:rsidR="00016AAA"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Emri Belgesi ve eki belgeler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üzerinde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-</w:t>
            </w:r>
            <w:r w:rsidR="00016AAA"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Yetkililerin imzasını, </w:t>
            </w:r>
            <w:r w:rsidR="00016AAA"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-Ödemeye ilişkin ilgili belgelerin tamam olmasını, </w:t>
            </w:r>
            <w:r w:rsidR="00016AAA"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- Maddi hata bulunup bulunmadığının kontrolleri yapmak.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Yaptığı işlemlere ilişkin defter, cetvel, tutanak,  </w:t>
            </w:r>
            <w:proofErr w:type="gramStart"/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kâğıt  vb.</w:t>
            </w:r>
            <w:proofErr w:type="gramEnd"/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gibi tüm belgeleri denetime her an hazır bulundurmak,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Karabük Üniversitesi Genel Sekreterlik Birimine bağlı birimlerin kullanılan faturalarının takibi ve icmallerinin yapmak.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Rektörlük Genel Sekreterlik, Rektörlük Özel Kalem ve İç Denetim birimlerinde görevli personellerin maaş işlemlerinin takibini yapmak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içi yazışmalar doğrultusunda işlemlerin takip edilmesini sağlamak.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Birimlerin malzeme ve teçhizat isteklerinin karşılanması, eksik malzeme ve teçhizatın temin edilmesi için Muhasebe Bürosuna iletilmesini sağlamak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Taşınır Kayıt Kontrol Yetkilisi olarak ilgili görevlerin yerine getirilmesi. Taşınır İşlem Fişinin doldurulması, ambar giriş ve çıkış kayıt işlemlerinin yapılmasını sağlamak.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Bağlı olduğu üst yönetici/yöneticiler tarafından verilen ve mevzuattaki değişikliklerle ilgili yeni görev ve sorumlulukların yerine getirilmesini sağlamak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Üniversitenin Misyonunu, Vizyonunu, Kalite Politikasını benimsemek ve bu doğrultuda hareket etmek ve biriminde bu doğrultuda hareket edilmesini sağlamak.</w:t>
            </w:r>
          </w:p>
          <w:p w:rsidR="00016AAA" w:rsidRPr="00EE3EE9" w:rsidRDefault="00016AAA" w:rsidP="00016AAA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E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Rektör, Rektör Yardımcısı, Genel Sekreter ve Genel Sekreter Yardımcısı tarafından verilen diğer emirleri gerçekleştirmek. </w:t>
            </w:r>
          </w:p>
          <w:p w:rsidR="00016AAA" w:rsidRPr="00EE3EE9" w:rsidRDefault="00016AAA" w:rsidP="0001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109" w:rsidRPr="0059407F" w:rsidRDefault="00B96109" w:rsidP="00B96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7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96109" w:rsidRDefault="00B96109">
      <w:pPr>
        <w:rPr>
          <w:rFonts w:ascii="Times New Roman" w:hAnsi="Times New Roman" w:cs="Times New Roman"/>
          <w:sz w:val="24"/>
          <w:szCs w:val="24"/>
        </w:rPr>
      </w:pPr>
    </w:p>
    <w:p w:rsidR="00B96109" w:rsidRPr="0059407F" w:rsidRDefault="00B96109">
      <w:pPr>
        <w:rPr>
          <w:rFonts w:ascii="Times New Roman" w:hAnsi="Times New Roman" w:cs="Times New Roman"/>
          <w:sz w:val="24"/>
          <w:szCs w:val="24"/>
        </w:rPr>
      </w:pPr>
    </w:p>
    <w:sectPr w:rsidR="00B96109" w:rsidRPr="0059407F" w:rsidSect="0059407F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18" w:rsidRDefault="006F5418" w:rsidP="00191786">
      <w:pPr>
        <w:spacing w:after="0" w:line="240" w:lineRule="auto"/>
      </w:pPr>
      <w:r>
        <w:separator/>
      </w:r>
    </w:p>
  </w:endnote>
  <w:endnote w:type="continuationSeparator" w:id="0">
    <w:p w:rsidR="006F5418" w:rsidRDefault="006F5418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18" w:rsidRDefault="006F5418" w:rsidP="00191786">
      <w:pPr>
        <w:spacing w:after="0" w:line="240" w:lineRule="auto"/>
      </w:pPr>
      <w:r>
        <w:separator/>
      </w:r>
    </w:p>
  </w:footnote>
  <w:footnote w:type="continuationSeparator" w:id="0">
    <w:p w:rsidR="006F5418" w:rsidRDefault="006F5418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6B3"/>
    <w:multiLevelType w:val="hybridMultilevel"/>
    <w:tmpl w:val="D7CAFDCC"/>
    <w:lvl w:ilvl="0" w:tplc="EFAC1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901"/>
    <w:multiLevelType w:val="multilevel"/>
    <w:tmpl w:val="892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343907"/>
    <w:multiLevelType w:val="hybridMultilevel"/>
    <w:tmpl w:val="159448D0"/>
    <w:lvl w:ilvl="0" w:tplc="5882F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2D90"/>
    <w:multiLevelType w:val="hybridMultilevel"/>
    <w:tmpl w:val="FD681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C6600"/>
    <w:multiLevelType w:val="hybridMultilevel"/>
    <w:tmpl w:val="0C347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3136A"/>
    <w:multiLevelType w:val="hybridMultilevel"/>
    <w:tmpl w:val="D53AD4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E5462"/>
    <w:multiLevelType w:val="hybridMultilevel"/>
    <w:tmpl w:val="A78E84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23A48"/>
    <w:multiLevelType w:val="hybridMultilevel"/>
    <w:tmpl w:val="6534D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16AAA"/>
    <w:rsid w:val="000468C2"/>
    <w:rsid w:val="00084650"/>
    <w:rsid w:val="00086C4B"/>
    <w:rsid w:val="000D33E2"/>
    <w:rsid w:val="000F7426"/>
    <w:rsid w:val="00133E2E"/>
    <w:rsid w:val="00136082"/>
    <w:rsid w:val="00162EFA"/>
    <w:rsid w:val="00191786"/>
    <w:rsid w:val="001A270B"/>
    <w:rsid w:val="001A47CE"/>
    <w:rsid w:val="001A6311"/>
    <w:rsid w:val="001C4373"/>
    <w:rsid w:val="001E2E22"/>
    <w:rsid w:val="002211C7"/>
    <w:rsid w:val="00245D4A"/>
    <w:rsid w:val="00255075"/>
    <w:rsid w:val="002742B4"/>
    <w:rsid w:val="00292F04"/>
    <w:rsid w:val="002C037C"/>
    <w:rsid w:val="002E02D5"/>
    <w:rsid w:val="002E20AF"/>
    <w:rsid w:val="00300256"/>
    <w:rsid w:val="00333502"/>
    <w:rsid w:val="003A0A6D"/>
    <w:rsid w:val="00402168"/>
    <w:rsid w:val="00446498"/>
    <w:rsid w:val="00487724"/>
    <w:rsid w:val="004F0589"/>
    <w:rsid w:val="00514B2E"/>
    <w:rsid w:val="0052450B"/>
    <w:rsid w:val="00552D1F"/>
    <w:rsid w:val="0058664E"/>
    <w:rsid w:val="0059407F"/>
    <w:rsid w:val="00594DEA"/>
    <w:rsid w:val="005A4D21"/>
    <w:rsid w:val="005C7AFB"/>
    <w:rsid w:val="005E1F79"/>
    <w:rsid w:val="0060175E"/>
    <w:rsid w:val="006B0AE5"/>
    <w:rsid w:val="006F5418"/>
    <w:rsid w:val="0070457B"/>
    <w:rsid w:val="00704B3C"/>
    <w:rsid w:val="00706356"/>
    <w:rsid w:val="00740709"/>
    <w:rsid w:val="007B1128"/>
    <w:rsid w:val="007C6D31"/>
    <w:rsid w:val="007C716D"/>
    <w:rsid w:val="00807A5D"/>
    <w:rsid w:val="00812558"/>
    <w:rsid w:val="008177B4"/>
    <w:rsid w:val="008847ED"/>
    <w:rsid w:val="008D25F4"/>
    <w:rsid w:val="008F6AD5"/>
    <w:rsid w:val="009408B4"/>
    <w:rsid w:val="0097459B"/>
    <w:rsid w:val="009B7A0C"/>
    <w:rsid w:val="009D5E7E"/>
    <w:rsid w:val="00A1518A"/>
    <w:rsid w:val="00A256DA"/>
    <w:rsid w:val="00A76650"/>
    <w:rsid w:val="00A81F70"/>
    <w:rsid w:val="00B310B0"/>
    <w:rsid w:val="00B93042"/>
    <w:rsid w:val="00B96109"/>
    <w:rsid w:val="00C3631C"/>
    <w:rsid w:val="00C44886"/>
    <w:rsid w:val="00CE5B83"/>
    <w:rsid w:val="00D53DF0"/>
    <w:rsid w:val="00D55D9B"/>
    <w:rsid w:val="00D57AAE"/>
    <w:rsid w:val="00D60FAA"/>
    <w:rsid w:val="00DC6D2C"/>
    <w:rsid w:val="00E17BBF"/>
    <w:rsid w:val="00E654F5"/>
    <w:rsid w:val="00E81A75"/>
    <w:rsid w:val="00EA5A23"/>
    <w:rsid w:val="00ED4C96"/>
    <w:rsid w:val="00F16369"/>
    <w:rsid w:val="00F55016"/>
    <w:rsid w:val="00F57C2C"/>
    <w:rsid w:val="00F6364A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AS3808</cp:lastModifiedBy>
  <cp:revision>12</cp:revision>
  <dcterms:created xsi:type="dcterms:W3CDTF">2016-01-04T11:50:00Z</dcterms:created>
  <dcterms:modified xsi:type="dcterms:W3CDTF">2016-01-12T09:41:00Z</dcterms:modified>
</cp:coreProperties>
</file>